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E6CE" w14:textId="77777777" w:rsidR="00625413" w:rsidRDefault="00625413" w:rsidP="00625413">
      <w:r>
        <w:t>Monsignor Alfred E. Smith, a priest of the Archdiocese of Baltimore for 60 years, was remembered for his humility and holiness. “He loved being a priest,” said Monsignor James P. Farmer, pastor of St. Thomas More in Baltimore and a longtime friend of Monsignor Smith, who died Dec. 5 at 85. A funeral Mass for Monsignor Smith was to be offered Dec. 10 at Stella Maris in Timonium.</w:t>
      </w:r>
    </w:p>
    <w:p w14:paraId="0F1A9F97" w14:textId="77777777" w:rsidR="00625413" w:rsidRDefault="00625413" w:rsidP="00625413">
      <w:r>
        <w:t xml:space="preserve">Born in Baltimore as one of seven children of a devout Catholic family, he was baptized and confirmed at the former St. Martin Church in Baltimore, where he also attended the parish school. Monsignor Smith studied at the former St. Charles College High School and St. Charles College, both in Catonsville, beginning his preparations for the priesthood. He studied theology and philosophy at Le Grand </w:t>
      </w:r>
      <w:proofErr w:type="spellStart"/>
      <w:r>
        <w:t>Séminaire</w:t>
      </w:r>
      <w:proofErr w:type="spellEnd"/>
      <w:r>
        <w:t xml:space="preserve"> de Saint-Brieuc in France, earning a bachelor’s degree in sacred theology. He was ordained to the priesthood for the Baltimore Archdiocese in June 1956, in France.</w:t>
      </w:r>
    </w:p>
    <w:p w14:paraId="5B20D8FF" w14:textId="77777777" w:rsidR="00625413" w:rsidRDefault="00625413" w:rsidP="00625413">
      <w:r>
        <w:t xml:space="preserve">Monsignor Smith was assigned as associate pastor of Immaculate Heart of Mary Parish in </w:t>
      </w:r>
      <w:proofErr w:type="spellStart"/>
      <w:r>
        <w:t>Baynesville</w:t>
      </w:r>
      <w:proofErr w:type="spellEnd"/>
      <w:r>
        <w:t>, where he remained until 1963, when he was transferred to St. John the Evangelist Parish in Frederick. The following year, he became chaplain of Fort Detrick, also in Frederick. Monsignor Smith became associate pastor of St. John the Evangelist Parish in Columbia in 1969; he became administrator a few months later. He received permission to pursue graduate studies in 1971; for four months, he studied at the Institute for Continuing Theological Education in Rome.</w:t>
      </w:r>
    </w:p>
    <w:p w14:paraId="06AC3238" w14:textId="77777777" w:rsidR="00625413" w:rsidRDefault="00625413" w:rsidP="00625413">
      <w:r>
        <w:t>Monsignor Smith became pastor of St. Augustine Parish in Williamsport in 1972. He was granted retirement status in 2001 and was made a Prelate of Honor by Pope Benedict XVI in 2006. Although born in the city, Monsignor Smith found a welcoming home in Washington County, where he remained after his retirement, assisting at St. Augustine and other nearby parishes.</w:t>
      </w:r>
    </w:p>
    <w:p w14:paraId="3EB06EB9" w14:textId="77777777" w:rsidR="00625413" w:rsidRDefault="00625413" w:rsidP="00625413">
      <w:r>
        <w:t>Father J. Collin Poston, pastor of Our Lady of Mount Carmel Parish in Thurmont and St. Anthony Shrine in Emmitsburg, remembered Monsignor Smith as a “very kind, down-to-earth, humble priest.” “Even in retirement, he was very generous in his availability to serve, whether at Mass, hearing confessions or just listening to someone who needed to talk,” added Father Poston, who got to know Monsignor Smith when the former was pastor of St. Mary Parish in Hagerstown. “He would sometimes simply concelebrate the 6:30 a.m. weekday Mass,” Father Poston remembered, adding that Monsignor Smith often joined the local priests for dinners and penance services.</w:t>
      </w:r>
    </w:p>
    <w:p w14:paraId="0718C88A" w14:textId="77777777" w:rsidR="00625413" w:rsidRDefault="00625413" w:rsidP="00625413">
      <w:r>
        <w:t xml:space="preserve">Monsignor Farmer said that Monsignor Smith was “a priest all the time,” even during golfing vacations that the two took annually with other priests. “Even on vacation, we had Mass </w:t>
      </w:r>
      <w:r>
        <w:lastRenderedPageBreak/>
        <w:t>together every morning before golf,” Monsignor Farmer said, noting that on the most recent trip, in April, “(Monsignor Smith) was delightful in every way. We’re going to miss him.”</w:t>
      </w:r>
    </w:p>
    <w:p w14:paraId="03080C7D" w14:textId="265425A4" w:rsidR="00625413" w:rsidRDefault="00625413" w:rsidP="00625413">
      <w:r>
        <w:t>By Erik Zygmont</w:t>
      </w:r>
      <w:r>
        <w:t xml:space="preserve">   </w:t>
      </w:r>
      <w:r>
        <w:t>ezygmont@CatholicReview.org</w:t>
      </w:r>
    </w:p>
    <w:p w14:paraId="66D3DA3F" w14:textId="77777777" w:rsidR="00625413" w:rsidRDefault="00625413" w:rsidP="00625413">
      <w:r>
        <w:t>_____________________________</w:t>
      </w:r>
    </w:p>
    <w:p w14:paraId="0D6160E0" w14:textId="77777777" w:rsidR="00625413" w:rsidRDefault="00625413" w:rsidP="00625413">
      <w:r>
        <w:t xml:space="preserve">The Rev. Monsignor Alfred Emmanuel Martin Smith was born Feb. 27, 1931, in Baltimore, Md. After graduation from high school, he went on to enter St. Charles College in preparation for his theological studies. He attended the Grand </w:t>
      </w:r>
      <w:proofErr w:type="spellStart"/>
      <w:r>
        <w:t>Seminaire</w:t>
      </w:r>
      <w:proofErr w:type="spellEnd"/>
      <w:r>
        <w:t xml:space="preserve">, St. Brieuc, Cotes du Nord, France. He was ordained to the diocesan for the Archdiocese of Baltimore priesthood on June 29, 1956, at the Grand </w:t>
      </w:r>
      <w:proofErr w:type="spellStart"/>
      <w:r>
        <w:t>Seminaire</w:t>
      </w:r>
      <w:proofErr w:type="spellEnd"/>
      <w:r>
        <w:t>, St. Brieuc.</w:t>
      </w:r>
    </w:p>
    <w:p w14:paraId="617F0D4D" w14:textId="77777777" w:rsidR="00625413" w:rsidRDefault="00625413" w:rsidP="00625413">
      <w:r>
        <w:t xml:space="preserve">Monsignor Smith </w:t>
      </w:r>
      <w:proofErr w:type="gramStart"/>
      <w:r>
        <w:t>served at</w:t>
      </w:r>
      <w:proofErr w:type="gramEnd"/>
      <w:r>
        <w:t xml:space="preserve"> many parishes in his priestly vocation:</w:t>
      </w:r>
    </w:p>
    <w:p w14:paraId="622E2E0B" w14:textId="77777777" w:rsidR="00625413" w:rsidRDefault="00625413" w:rsidP="00625413">
      <w:r>
        <w:t>1956 — Immaculate Heart of Mary Parish, Towson, Md.</w:t>
      </w:r>
    </w:p>
    <w:p w14:paraId="20A94B7E" w14:textId="77777777" w:rsidR="00625413" w:rsidRDefault="00625413" w:rsidP="00625413">
      <w:r>
        <w:t>1963 — St. John the Evangelist Parish, Frederick, Md.</w:t>
      </w:r>
    </w:p>
    <w:p w14:paraId="19C1DF0B" w14:textId="77777777" w:rsidR="00625413" w:rsidRDefault="00625413" w:rsidP="00625413">
      <w:r>
        <w:t>1964 — Chaplain for Fort Detrick, Frederick County, Md.</w:t>
      </w:r>
    </w:p>
    <w:p w14:paraId="3D965A4D" w14:textId="77777777" w:rsidR="00625413" w:rsidRDefault="00625413" w:rsidP="00625413">
      <w:r>
        <w:t>1969 — St. John the Evangelist Parish, Columbia, Md.</w:t>
      </w:r>
    </w:p>
    <w:p w14:paraId="4C130361" w14:textId="77777777" w:rsidR="00625413" w:rsidRDefault="00625413" w:rsidP="00625413">
      <w:r>
        <w:t>1972 to 2001 — Pastor of St. Augustine Parish, Williamsport, Md.</w:t>
      </w:r>
    </w:p>
    <w:p w14:paraId="10757E0D" w14:textId="77777777" w:rsidR="00625413" w:rsidRDefault="00625413" w:rsidP="00625413">
      <w:r>
        <w:t>2001 to 2016 — Retired but continued serving the parishes of Washington County and the surrounding areas wherever and whenever needed</w:t>
      </w:r>
    </w:p>
    <w:p w14:paraId="06717C16" w14:textId="77777777" w:rsidR="00625413" w:rsidRDefault="00625413" w:rsidP="00625413">
      <w:r>
        <w:t>2006 — Elevated to Prelate of Honor, with the title of Monsignor, by His Holiness, Pope Benedict XVI</w:t>
      </w:r>
    </w:p>
    <w:p w14:paraId="2D20D8BD" w14:textId="77777777" w:rsidR="00625413" w:rsidRDefault="00625413" w:rsidP="00625413">
      <w:r>
        <w:t>Monsignor Smith found a welcoming home in Williamsport as well as the entire Washington County area. So happy was he with his home at St. Augustine’s that he spent 29 years of active ministry as pastor of St. Augustine Parish and remained in Williamsport, in retirement, continuing to serve the parishioners of St. Augustine’s and the entire region for another 15 years. His home at St. Augustine Parish was his headquarters for his many ministries for a total of 44 years. He was an asset, not only to the Catholic community of the region, but to the community at large, who will be missed and impossible to replace.</w:t>
      </w:r>
    </w:p>
    <w:p w14:paraId="30F835FD" w14:textId="6A88838F" w:rsidR="007707DC" w:rsidRPr="00625413" w:rsidRDefault="00625413" w:rsidP="00625413">
      <w:r>
        <w:t>A memorial Mass of Resurrection will be celebrated Tuesday, Dec. 13, at 5:30 p.m. at St. Augustine Church, 32 E. Potomac St., Williamsport, MD 21795. Donations in Monsignor Smith’s name may be made to the Monsignor Smith Memorial Fund, c/o St. Augustine Roman Catholic Church, 32 E. Potomac St., Williamsport, MD 21795.</w:t>
      </w:r>
    </w:p>
    <w:sectPr w:rsidR="007707DC" w:rsidRPr="00625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C2"/>
    <w:rsid w:val="00220781"/>
    <w:rsid w:val="002C38A7"/>
    <w:rsid w:val="00591924"/>
    <w:rsid w:val="00625413"/>
    <w:rsid w:val="00717EE0"/>
    <w:rsid w:val="007707DC"/>
    <w:rsid w:val="008804C2"/>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F083"/>
  <w15:chartTrackingRefBased/>
  <w15:docId w15:val="{6E57825C-2A98-46FB-B7D6-9FE32B99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4C2"/>
    <w:rPr>
      <w:rFonts w:eastAsiaTheme="majorEastAsia" w:cstheme="majorBidi"/>
      <w:color w:val="272727" w:themeColor="text1" w:themeTint="D8"/>
    </w:rPr>
  </w:style>
  <w:style w:type="paragraph" w:styleId="Title">
    <w:name w:val="Title"/>
    <w:basedOn w:val="Normal"/>
    <w:next w:val="Normal"/>
    <w:link w:val="TitleChar"/>
    <w:uiPriority w:val="10"/>
    <w:qFormat/>
    <w:rsid w:val="00880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4C2"/>
    <w:pPr>
      <w:spacing w:before="160"/>
      <w:jc w:val="center"/>
    </w:pPr>
    <w:rPr>
      <w:i/>
      <w:iCs/>
      <w:color w:val="404040" w:themeColor="text1" w:themeTint="BF"/>
    </w:rPr>
  </w:style>
  <w:style w:type="character" w:customStyle="1" w:styleId="QuoteChar">
    <w:name w:val="Quote Char"/>
    <w:basedOn w:val="DefaultParagraphFont"/>
    <w:link w:val="Quote"/>
    <w:uiPriority w:val="29"/>
    <w:rsid w:val="008804C2"/>
    <w:rPr>
      <w:i/>
      <w:iCs/>
      <w:color w:val="404040" w:themeColor="text1" w:themeTint="BF"/>
    </w:rPr>
  </w:style>
  <w:style w:type="paragraph" w:styleId="ListParagraph">
    <w:name w:val="List Paragraph"/>
    <w:basedOn w:val="Normal"/>
    <w:uiPriority w:val="34"/>
    <w:qFormat/>
    <w:rsid w:val="008804C2"/>
    <w:pPr>
      <w:ind w:left="720"/>
      <w:contextualSpacing/>
    </w:pPr>
  </w:style>
  <w:style w:type="character" w:styleId="IntenseEmphasis">
    <w:name w:val="Intense Emphasis"/>
    <w:basedOn w:val="DefaultParagraphFont"/>
    <w:uiPriority w:val="21"/>
    <w:qFormat/>
    <w:rsid w:val="008804C2"/>
    <w:rPr>
      <w:i/>
      <w:iCs/>
      <w:color w:val="0F4761" w:themeColor="accent1" w:themeShade="BF"/>
    </w:rPr>
  </w:style>
  <w:style w:type="paragraph" w:styleId="IntenseQuote">
    <w:name w:val="Intense Quote"/>
    <w:basedOn w:val="Normal"/>
    <w:next w:val="Normal"/>
    <w:link w:val="IntenseQuoteChar"/>
    <w:uiPriority w:val="30"/>
    <w:qFormat/>
    <w:rsid w:val="00880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4C2"/>
    <w:rPr>
      <w:i/>
      <w:iCs/>
      <w:color w:val="0F4761" w:themeColor="accent1" w:themeShade="BF"/>
    </w:rPr>
  </w:style>
  <w:style w:type="character" w:styleId="IntenseReference">
    <w:name w:val="Intense Reference"/>
    <w:basedOn w:val="DefaultParagraphFont"/>
    <w:uiPriority w:val="32"/>
    <w:qFormat/>
    <w:rsid w:val="00880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2025-12-04T19:38:00Z</dcterms:created>
  <dcterms:modified xsi:type="dcterms:W3CDTF">2025-12-04T19:45:00Z</dcterms:modified>
</cp:coreProperties>
</file>