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84E5" w14:textId="77777777" w:rsidR="00684928" w:rsidRDefault="00684928" w:rsidP="00684928">
      <w:r>
        <w:t>Elias "Eli" Munoz, 95 of Frederick, MD formerly of West Mifflin, PA, died peacefully at his home on August 11, 2022.</w:t>
      </w:r>
    </w:p>
    <w:p w14:paraId="2074A0BA" w14:textId="77777777" w:rsidR="00684928" w:rsidRDefault="00684928" w:rsidP="00684928">
      <w:r>
        <w:t>He was born on August 9, 1927, in McKeesport, PA to the late Elias and Aurora (Gomez) originally of Cordoba, Spain.</w:t>
      </w:r>
    </w:p>
    <w:p w14:paraId="7601B180" w14:textId="77777777" w:rsidR="00684928" w:rsidRDefault="00684928" w:rsidP="00684928">
      <w:r>
        <w:t>Eli was a Navy Veteran and, upon his retirement from Continental Can Company, drove a West Mifflin Area School Bus.</w:t>
      </w:r>
    </w:p>
    <w:p w14:paraId="31576974" w14:textId="77777777" w:rsidR="00684928" w:rsidRDefault="00684928" w:rsidP="00684928">
      <w:r>
        <w:t>In 1999, Eli and his wife decided to move to Frederick, MD, to be closer to family.</w:t>
      </w:r>
    </w:p>
    <w:p w14:paraId="0DC5FDFD" w14:textId="77777777" w:rsidR="00684928" w:rsidRDefault="00684928" w:rsidP="00684928">
      <w:r>
        <w:t>He was a member of St. Joseph on Carrollton Manor Catholic Church and a 4th degree member of the Knights of Columbus St. John's Council #1622.</w:t>
      </w:r>
    </w:p>
    <w:p w14:paraId="423C9C48" w14:textId="77777777" w:rsidR="00684928" w:rsidRDefault="00684928" w:rsidP="00684928">
      <w:r>
        <w:t>Eli enjoyed golfing, walking for miles, playing pool at his community clubhouse, reading, and puzzles.</w:t>
      </w:r>
    </w:p>
    <w:p w14:paraId="18594B59" w14:textId="77777777" w:rsidR="00684928" w:rsidRDefault="00684928" w:rsidP="00684928">
      <w:r>
        <w:t>Eli, along with his deceased wife, Jacqueline (Jackie), raised their family in West Mifflin, PA, which included Antoinette (Nick) Adams of Frederick, Bernadette (Joe) Crane of Damascus, MD, Aurora (Doug) Rossie of Kill Devil Hills, NC and Ricardo (Molly) Munoz of Santa Monica, CA.</w:t>
      </w:r>
    </w:p>
    <w:p w14:paraId="52382A70" w14:textId="77777777" w:rsidR="00684928" w:rsidRDefault="00684928" w:rsidP="00684928">
      <w:r>
        <w:t xml:space="preserve">He was </w:t>
      </w:r>
      <w:proofErr w:type="gramStart"/>
      <w:r>
        <w:t>a devoted</w:t>
      </w:r>
      <w:proofErr w:type="gramEnd"/>
      <w:r>
        <w:t xml:space="preserve"> "</w:t>
      </w:r>
      <w:proofErr w:type="spellStart"/>
      <w:r>
        <w:t>PapPap</w:t>
      </w:r>
      <w:proofErr w:type="spellEnd"/>
      <w:r>
        <w:t>" to Joe (</w:t>
      </w:r>
      <w:proofErr w:type="spellStart"/>
      <w:r>
        <w:t>Ingre</w:t>
      </w:r>
      <w:proofErr w:type="spellEnd"/>
      <w:r>
        <w:t>), John (Rachael), Jessica, Christopher (Kim), Emily, Daniela, Bobby and Adrianne; great "</w:t>
      </w:r>
      <w:proofErr w:type="spellStart"/>
      <w:r>
        <w:t>PapPap</w:t>
      </w:r>
      <w:proofErr w:type="spellEnd"/>
      <w:r>
        <w:t>" to Scarlett, Thatcher, Ethan and Caleb, brother to Josephine Moore and Uncle Eli to his many nieces and nephews.</w:t>
      </w:r>
    </w:p>
    <w:p w14:paraId="3622DFAE" w14:textId="77777777" w:rsidR="00684928" w:rsidRDefault="00684928" w:rsidP="00684928">
      <w:r>
        <w:t>Eli was also preceded in death by sisters Maria Roberts and Lee (late Bill) Rhodes.</w:t>
      </w:r>
    </w:p>
    <w:p w14:paraId="4CBCF164" w14:textId="6122ABDB" w:rsidR="007707DC" w:rsidRDefault="00684928" w:rsidP="00684928">
      <w:r>
        <w:t>A Mass of Christian burial will take place at St. Joseph on Carrollton Manor Catholic Church,5843 Manor Woods Rd, Frederick, MD 21703 on Friday, September 16, 2022, at 11:00 AM. Interment will follow services at St. John the Apostle Catholic Cemetery in Leesburg, VA 101 Oakcrest Manor Dr NE, Leesburg, VA 20176.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8"/>
    <w:rsid w:val="000A447F"/>
    <w:rsid w:val="00220781"/>
    <w:rsid w:val="00591924"/>
    <w:rsid w:val="00684928"/>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9A18"/>
  <w15:chartTrackingRefBased/>
  <w15:docId w15:val="{B9A6134D-9E30-47C9-995B-800828C6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28"/>
    <w:rPr>
      <w:rFonts w:eastAsiaTheme="majorEastAsia" w:cstheme="majorBidi"/>
      <w:color w:val="272727" w:themeColor="text1" w:themeTint="D8"/>
    </w:rPr>
  </w:style>
  <w:style w:type="paragraph" w:styleId="Title">
    <w:name w:val="Title"/>
    <w:basedOn w:val="Normal"/>
    <w:next w:val="Normal"/>
    <w:link w:val="TitleChar"/>
    <w:uiPriority w:val="10"/>
    <w:qFormat/>
    <w:rsid w:val="00684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28"/>
    <w:pPr>
      <w:spacing w:before="160"/>
      <w:jc w:val="center"/>
    </w:pPr>
    <w:rPr>
      <w:i/>
      <w:iCs/>
      <w:color w:val="404040" w:themeColor="text1" w:themeTint="BF"/>
    </w:rPr>
  </w:style>
  <w:style w:type="character" w:customStyle="1" w:styleId="QuoteChar">
    <w:name w:val="Quote Char"/>
    <w:basedOn w:val="DefaultParagraphFont"/>
    <w:link w:val="Quote"/>
    <w:uiPriority w:val="29"/>
    <w:rsid w:val="00684928"/>
    <w:rPr>
      <w:i/>
      <w:iCs/>
      <w:color w:val="404040" w:themeColor="text1" w:themeTint="BF"/>
    </w:rPr>
  </w:style>
  <w:style w:type="paragraph" w:styleId="ListParagraph">
    <w:name w:val="List Paragraph"/>
    <w:basedOn w:val="Normal"/>
    <w:uiPriority w:val="34"/>
    <w:qFormat/>
    <w:rsid w:val="00684928"/>
    <w:pPr>
      <w:ind w:left="720"/>
      <w:contextualSpacing/>
    </w:pPr>
  </w:style>
  <w:style w:type="character" w:styleId="IntenseEmphasis">
    <w:name w:val="Intense Emphasis"/>
    <w:basedOn w:val="DefaultParagraphFont"/>
    <w:uiPriority w:val="21"/>
    <w:qFormat/>
    <w:rsid w:val="00684928"/>
    <w:rPr>
      <w:i/>
      <w:iCs/>
      <w:color w:val="0F4761" w:themeColor="accent1" w:themeShade="BF"/>
    </w:rPr>
  </w:style>
  <w:style w:type="paragraph" w:styleId="IntenseQuote">
    <w:name w:val="Intense Quote"/>
    <w:basedOn w:val="Normal"/>
    <w:next w:val="Normal"/>
    <w:link w:val="IntenseQuoteChar"/>
    <w:uiPriority w:val="30"/>
    <w:qFormat/>
    <w:rsid w:val="00684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928"/>
    <w:rPr>
      <w:i/>
      <w:iCs/>
      <w:color w:val="0F4761" w:themeColor="accent1" w:themeShade="BF"/>
    </w:rPr>
  </w:style>
  <w:style w:type="character" w:styleId="IntenseReference">
    <w:name w:val="Intense Reference"/>
    <w:basedOn w:val="DefaultParagraphFont"/>
    <w:uiPriority w:val="32"/>
    <w:qFormat/>
    <w:rsid w:val="00684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2025-12-03T12:00:00Z</dcterms:created>
  <dcterms:modified xsi:type="dcterms:W3CDTF">2025-12-03T12:01:00Z</dcterms:modified>
</cp:coreProperties>
</file>