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4BF69" w14:textId="77777777" w:rsidR="000E0BA9" w:rsidRDefault="000E0BA9" w:rsidP="000E0BA9">
      <w:r>
        <w:t>Obituary</w:t>
      </w:r>
    </w:p>
    <w:p w14:paraId="178FEA3A" w14:textId="77777777" w:rsidR="000E0BA9" w:rsidRDefault="000E0BA9" w:rsidP="000E0BA9">
      <w:r>
        <w:t xml:space="preserve">Mr. William Henry "Bill" Garner Jr., 79, of 7217 </w:t>
      </w:r>
      <w:proofErr w:type="spellStart"/>
      <w:r>
        <w:t>Linganore</w:t>
      </w:r>
      <w:proofErr w:type="spellEnd"/>
      <w:r>
        <w:t xml:space="preserve"> Road, Frederick, died Sunday, Oct. 5, at his residence. He was the husband of Gladys Olive Davis Garner, his wife of 60 years, whom he married March 7, 1937.</w:t>
      </w:r>
    </w:p>
    <w:p w14:paraId="74859A45" w14:textId="77777777" w:rsidR="000E0BA9" w:rsidRDefault="000E0BA9" w:rsidP="000E0BA9">
      <w:r>
        <w:t>Born Sept. 11, 1918, in Frederick, he was the son of the late William Henry Garner Sr. and Anna Jones Garner Burney.</w:t>
      </w:r>
    </w:p>
    <w:p w14:paraId="6DC63CD0" w14:textId="77777777" w:rsidR="000E0BA9" w:rsidRDefault="000E0BA9" w:rsidP="000E0BA9">
      <w:r>
        <w:t xml:space="preserve">Mr. Garner </w:t>
      </w:r>
      <w:proofErr w:type="gramStart"/>
      <w:r>
        <w:t>was retired</w:t>
      </w:r>
      <w:proofErr w:type="gramEnd"/>
      <w:r>
        <w:t xml:space="preserve"> from Fort Detrick. He was also employed by </w:t>
      </w:r>
      <w:proofErr w:type="spellStart"/>
      <w:r>
        <w:t>BioWhittaker</w:t>
      </w:r>
      <w:proofErr w:type="spellEnd"/>
      <w:r>
        <w:t xml:space="preserve"> and Flo Laboratory. He was a member of St. John the Evangelist Roman Catholic Church, Frederick, the St. Peter </w:t>
      </w:r>
      <w:proofErr w:type="spellStart"/>
      <w:r>
        <w:t>Claver</w:t>
      </w:r>
      <w:proofErr w:type="spellEnd"/>
      <w:r>
        <w:t xml:space="preserve"> Society and the Parish Council. He was a past grand knight of the Knights of Columbus, Frederick Council, and a member of the AARP.</w:t>
      </w:r>
    </w:p>
    <w:p w14:paraId="5569A477" w14:textId="77777777" w:rsidR="000E0BA9" w:rsidRDefault="000E0BA9" w:rsidP="000E0BA9">
      <w:r>
        <w:t>Surviving in addition to his wife are one son, Michael Garner and wife Shelly of Frederick; six daughters, Marilyn Ambush and husband Arnold, Placid Collins, Marie Brown and husband Robert, Patrice Harper and husband Don, all of Frederick, Gladys Larson and husband Will, and Robin Rodriguez and husband Tom Murphy, all of Texas: one sister, Frances Graham of Philadelphia, Pa.; devoted aunt, Rebecca Barnes of Frederick; 20 grandchildren; 22 great-grandchildren; and numerous nieces, nephews and cousins. Mr. Garner was preceded in death by two sons, Bruce David Garner and William Henry Garner III; one brother, James Garner, and a grandson, William Henry Garner IV.</w:t>
      </w:r>
    </w:p>
    <w:p w14:paraId="70F7CFE2" w14:textId="77777777" w:rsidR="000E0BA9" w:rsidRDefault="000E0BA9" w:rsidP="000E0BA9">
      <w:r>
        <w:t xml:space="preserve">Friends may call from 6 to 8 p.m. Thursday, Oct. 9, at Stauffer Funeral Home, 2021 </w:t>
      </w:r>
      <w:proofErr w:type="spellStart"/>
      <w:r>
        <w:t>Opossumtown</w:t>
      </w:r>
      <w:proofErr w:type="spellEnd"/>
      <w:r>
        <w:t xml:space="preserve"> Pike, Frederick, where the family will receive friends from 7 to 8 p.m. Thursday. Christian Wake services will begin at 8 p.m. Thursday at the funeral home. Funeral services will begin at 10 a.m. Friday, Oct. 10, at St. John the Evangelist Catholic Church, 116 E. Second St., Frederick, where a Mass of Christian Burial will be celebrated by the Rev. Wayne G. Funk. Interment will be in Fairview Cemetery, Frederick. There will be no repast following interment.</w:t>
      </w:r>
    </w:p>
    <w:p w14:paraId="01E1D0C7" w14:textId="077A8EE2" w:rsidR="007707DC" w:rsidRDefault="000E0BA9" w:rsidP="000E0BA9">
      <w:r>
        <w:t>Source: The News (Frederick, MD), October 8, 1997</w:t>
      </w:r>
    </w:p>
    <w:sectPr w:rsidR="007707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BA9"/>
    <w:rsid w:val="000E0BA9"/>
    <w:rsid w:val="00220781"/>
    <w:rsid w:val="0043162B"/>
    <w:rsid w:val="00591924"/>
    <w:rsid w:val="00717EE0"/>
    <w:rsid w:val="007707DC"/>
    <w:rsid w:val="00AC4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28E5E"/>
  <w15:chartTrackingRefBased/>
  <w15:docId w15:val="{40EF1CD9-27DC-4413-A97A-3A0690F0C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0B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0B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0B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0B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0B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0B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0B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0B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0B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0B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0B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0B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0B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0B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0B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0B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0B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0BA9"/>
    <w:rPr>
      <w:rFonts w:eastAsiaTheme="majorEastAsia" w:cstheme="majorBidi"/>
      <w:color w:val="272727" w:themeColor="text1" w:themeTint="D8"/>
    </w:rPr>
  </w:style>
  <w:style w:type="paragraph" w:styleId="Title">
    <w:name w:val="Title"/>
    <w:basedOn w:val="Normal"/>
    <w:next w:val="Normal"/>
    <w:link w:val="TitleChar"/>
    <w:uiPriority w:val="10"/>
    <w:qFormat/>
    <w:rsid w:val="000E0B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0B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0B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0B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0BA9"/>
    <w:pPr>
      <w:spacing w:before="160"/>
      <w:jc w:val="center"/>
    </w:pPr>
    <w:rPr>
      <w:i/>
      <w:iCs/>
      <w:color w:val="404040" w:themeColor="text1" w:themeTint="BF"/>
    </w:rPr>
  </w:style>
  <w:style w:type="character" w:customStyle="1" w:styleId="QuoteChar">
    <w:name w:val="Quote Char"/>
    <w:basedOn w:val="DefaultParagraphFont"/>
    <w:link w:val="Quote"/>
    <w:uiPriority w:val="29"/>
    <w:rsid w:val="000E0BA9"/>
    <w:rPr>
      <w:i/>
      <w:iCs/>
      <w:color w:val="404040" w:themeColor="text1" w:themeTint="BF"/>
    </w:rPr>
  </w:style>
  <w:style w:type="paragraph" w:styleId="ListParagraph">
    <w:name w:val="List Paragraph"/>
    <w:basedOn w:val="Normal"/>
    <w:uiPriority w:val="34"/>
    <w:qFormat/>
    <w:rsid w:val="000E0BA9"/>
    <w:pPr>
      <w:ind w:left="720"/>
      <w:contextualSpacing/>
    </w:pPr>
  </w:style>
  <w:style w:type="character" w:styleId="IntenseEmphasis">
    <w:name w:val="Intense Emphasis"/>
    <w:basedOn w:val="DefaultParagraphFont"/>
    <w:uiPriority w:val="21"/>
    <w:qFormat/>
    <w:rsid w:val="000E0BA9"/>
    <w:rPr>
      <w:i/>
      <w:iCs/>
      <w:color w:val="0F4761" w:themeColor="accent1" w:themeShade="BF"/>
    </w:rPr>
  </w:style>
  <w:style w:type="paragraph" w:styleId="IntenseQuote">
    <w:name w:val="Intense Quote"/>
    <w:basedOn w:val="Normal"/>
    <w:next w:val="Normal"/>
    <w:link w:val="IntenseQuoteChar"/>
    <w:uiPriority w:val="30"/>
    <w:qFormat/>
    <w:rsid w:val="000E0B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0BA9"/>
    <w:rPr>
      <w:i/>
      <w:iCs/>
      <w:color w:val="0F4761" w:themeColor="accent1" w:themeShade="BF"/>
    </w:rPr>
  </w:style>
  <w:style w:type="character" w:styleId="IntenseReference">
    <w:name w:val="Intense Reference"/>
    <w:basedOn w:val="DefaultParagraphFont"/>
    <w:uiPriority w:val="32"/>
    <w:qFormat/>
    <w:rsid w:val="000E0BA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290</Words>
  <Characters>1658</Characters>
  <Application>Microsoft Office Word</Application>
  <DocSecurity>0</DocSecurity>
  <Lines>13</Lines>
  <Paragraphs>3</Paragraphs>
  <ScaleCrop>false</ScaleCrop>
  <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Satterfield</dc:creator>
  <cp:keywords/>
  <dc:description/>
  <cp:lastModifiedBy>Dave Satterfield</cp:lastModifiedBy>
  <cp:revision>1</cp:revision>
  <dcterms:created xsi:type="dcterms:W3CDTF">2025-12-02T17:56:00Z</dcterms:created>
  <dcterms:modified xsi:type="dcterms:W3CDTF">2025-12-02T17:57:00Z</dcterms:modified>
</cp:coreProperties>
</file>