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D117" w14:textId="19649964" w:rsidR="00780617" w:rsidRDefault="00780617" w:rsidP="00780617">
      <w:r>
        <w:t>Keeney &amp; Basford Funeral Homes, P.A.</w:t>
      </w:r>
      <w:r>
        <w:t xml:space="preserve">, </w:t>
      </w:r>
      <w:r>
        <w:t>106 East Church Street</w:t>
      </w:r>
      <w:r>
        <w:t xml:space="preserve">, </w:t>
      </w:r>
      <w:r>
        <w:t>Frederick, Maryland</w:t>
      </w:r>
    </w:p>
    <w:p w14:paraId="1A2E3E24" w14:textId="77777777" w:rsidR="00780617" w:rsidRDefault="00780617" w:rsidP="00780617">
      <w:r>
        <w:t>Raymond Gafney Obituary</w:t>
      </w:r>
    </w:p>
    <w:p w14:paraId="7B12BC4C" w14:textId="77777777" w:rsidR="00780617" w:rsidRDefault="00780617" w:rsidP="00780617">
      <w:r>
        <w:t xml:space="preserve">Mr. Raymond </w:t>
      </w:r>
      <w:proofErr w:type="gramStart"/>
      <w:r>
        <w:t>Francis</w:t>
      </w:r>
      <w:proofErr w:type="gramEnd"/>
      <w:r>
        <w:t xml:space="preserve"> "Ray" Gafney, 98, of Frederick, passed away on Monday, March 22, </w:t>
      </w:r>
      <w:proofErr w:type="gramStart"/>
      <w:r>
        <w:t>2021</w:t>
      </w:r>
      <w:proofErr w:type="gramEnd"/>
      <w:r>
        <w:t xml:space="preserve"> at the Kline Hospice House. He was thus husband of 52 years to Gloria Wachter Morrison Gafney. Born on July 11, </w:t>
      </w:r>
      <w:proofErr w:type="gramStart"/>
      <w:r>
        <w:t>1922</w:t>
      </w:r>
      <w:proofErr w:type="gramEnd"/>
      <w:r>
        <w:t xml:space="preserve"> in </w:t>
      </w:r>
      <w:proofErr w:type="spellStart"/>
      <w:r>
        <w:t>Patchoge</w:t>
      </w:r>
      <w:proofErr w:type="spellEnd"/>
      <w:r>
        <w:t>, Long Island, New York, he was a son of the late Thomas F. and Edith Burke Gafney.</w:t>
      </w:r>
    </w:p>
    <w:p w14:paraId="4BA61709" w14:textId="77777777" w:rsidR="00780617" w:rsidRDefault="00780617" w:rsidP="00780617">
      <w:r>
        <w:t>Ray proudly served his country during WW II in the United States Army and Air Force.</w:t>
      </w:r>
    </w:p>
    <w:p w14:paraId="36C74A03" w14:textId="77777777" w:rsidR="00780617" w:rsidRDefault="00780617" w:rsidP="00780617">
      <w:r>
        <w:t xml:space="preserve">He came from New York to work at Fort Detrick and retired after 25 years in the finance department of the Frederick Memorial Hospital. He was a member of Saint </w:t>
      </w:r>
      <w:proofErr w:type="spellStart"/>
      <w:r>
        <w:t>Johns</w:t>
      </w:r>
      <w:proofErr w:type="spellEnd"/>
      <w:r>
        <w:t xml:space="preserve"> Catholic Church, served as usher until the age of 92 and a member of the Knights of Columbus. He was a member of the Francis Scott Key American Legion Post 11 and one of the two </w:t>
      </w:r>
      <w:proofErr w:type="gramStart"/>
      <w:r>
        <w:t>left</w:t>
      </w:r>
      <w:proofErr w:type="gramEnd"/>
      <w:r>
        <w:t xml:space="preserve"> of the Last Man's Club of WW II. Ray was past president and </w:t>
      </w:r>
      <w:proofErr w:type="gramStart"/>
      <w:r>
        <w:t>56 year</w:t>
      </w:r>
      <w:proofErr w:type="gramEnd"/>
      <w:r>
        <w:t xml:space="preserve"> member of the Francis Scott Key Lions Club.</w:t>
      </w:r>
    </w:p>
    <w:p w14:paraId="3F0CB8CD" w14:textId="77777777" w:rsidR="00780617" w:rsidRDefault="00780617" w:rsidP="00780617">
      <w:r>
        <w:t>Ray was a life member of the Frederick Elks Club, he served as the lodge treasurer for 41 years, he was a past exalter ruler and past District Deputy. For 24 years he was state secretary of Maryland, Delaware and DC, State Elks Association.</w:t>
      </w:r>
    </w:p>
    <w:p w14:paraId="1F0B69A0" w14:textId="77777777" w:rsidR="00780617" w:rsidRDefault="00780617" w:rsidP="00780617">
      <w:r>
        <w:t>Surviving in addition to his wife is a niece, Karen Gafney Smith of New York and a nephew, Neil Gafney, of TN, and many great nieces and nephews. He was preceded in death by two brothers, William T. and Eugene F. Gafney.</w:t>
      </w:r>
    </w:p>
    <w:p w14:paraId="0D150A51" w14:textId="77777777" w:rsidR="00780617" w:rsidRDefault="00780617" w:rsidP="00780617">
      <w:r>
        <w:t xml:space="preserve">The family will receive friends </w:t>
      </w:r>
      <w:proofErr w:type="spellStart"/>
      <w:proofErr w:type="gramStart"/>
      <w:r>
        <w:t>form</w:t>
      </w:r>
      <w:proofErr w:type="spellEnd"/>
      <w:proofErr w:type="gramEnd"/>
      <w:r>
        <w:t xml:space="preserve"> 5 to 7 p.m., on Friday, March 26, 2021, at the Keeney and Basford Funeral Home, 106 East Church Street, Frederick, The Elks lodge will conduct a memorial service at 6:30 P.m., at the funeral home. Mass of Christian Burial will be celebrated at 11 a.m., on Saturday, March 27, </w:t>
      </w:r>
      <w:proofErr w:type="gramStart"/>
      <w:r>
        <w:t>2021</w:t>
      </w:r>
      <w:proofErr w:type="gramEnd"/>
      <w:r>
        <w:t xml:space="preserve"> at Saint John the Evangelist Roman Catholic Church, 118 East Second Street, Frederick. Interment will be in the Mount Olivet Cemetery, Frederick.</w:t>
      </w:r>
    </w:p>
    <w:p w14:paraId="6A3B80EB" w14:textId="77777777" w:rsidR="00780617" w:rsidRDefault="00780617" w:rsidP="00780617">
      <w:r>
        <w:t>In lieu of flowers memorial contributions may be made to Frederick Health Hospice, 1 Frederick Health Way, Frederick, MD 21702 or to Elks National Foundation, 2750 North Lakeview Ave., Chicago, IL 60614.</w:t>
      </w:r>
    </w:p>
    <w:p w14:paraId="62B990B3" w14:textId="3E66E982" w:rsidR="007707DC" w:rsidRDefault="00780617" w:rsidP="00780617">
      <w:r>
        <w:t>Published by The Frederick News-Post from Mar. 23 to Mar. 24, 2021.</w:t>
      </w:r>
    </w:p>
    <w:sectPr w:rsidR="0077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17"/>
    <w:rsid w:val="00220781"/>
    <w:rsid w:val="00591924"/>
    <w:rsid w:val="00717EE0"/>
    <w:rsid w:val="007707DC"/>
    <w:rsid w:val="00780617"/>
    <w:rsid w:val="00AC4421"/>
    <w:rsid w:val="00D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972E"/>
  <w15:chartTrackingRefBased/>
  <w15:docId w15:val="{93FB3168-2EA8-4658-9003-B4BEA132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2025-12-11T19:38:00Z</dcterms:created>
  <dcterms:modified xsi:type="dcterms:W3CDTF">2025-12-11T19:40:00Z</dcterms:modified>
</cp:coreProperties>
</file>